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 w:bidi="ar"/>
        </w:rPr>
        <w:t>危废规范化安全管理及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>环境污染责任保险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 w:bidi="ar"/>
        </w:rPr>
        <w:t>会议报名表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参会人登记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总参会人数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/人</w:t>
            </w:r>
          </w:p>
        </w:tc>
        <w:tc>
          <w:tcPr>
            <w:tcW w:w="4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会务费1500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元/人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会员单位1200元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（包括餐费、会务费、场地设备租赁费及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讲课费等）。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参会人员住宿及交通费自理。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收款单位：山东省固废产业协会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spacing w:line="360" w:lineRule="auto"/>
              <w:ind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附言：单位名称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会议费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（必填）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/>
        <w:ind w:left="789" w:leftChars="133" w:right="0" w:hanging="510" w:hangingChars="2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注：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</w:rPr>
        <w:t>sdsgfcyxh@126.com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  <w:lang w:eastAsia="zh-CN"/>
        </w:rPr>
        <w:t>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eastAsia="zh-CN"/>
        </w:rPr>
        <w:t>地址：烟台市莱山区新苑路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val="en-US" w:eastAsia="zh-CN"/>
        </w:rPr>
        <w:t>5号东502室；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62" w:firstLineChars="300"/>
        <w:jc w:val="left"/>
        <w:textAlignment w:val="auto"/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2.联系人：杜晓宁18660070649  张荣山17865567956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，微信同号。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17" w:right="1134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D4B7C"/>
    <w:multiLevelType w:val="singleLevel"/>
    <w:tmpl w:val="352D4B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55A6B"/>
    <w:rsid w:val="065F1ABE"/>
    <w:rsid w:val="11655A6B"/>
    <w:rsid w:val="56E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2022-02-11T03:10:00Z</dcterms:created>
  <dc:creator>当歌</dc:creator>
  <cp:lastModifiedBy>当歌</cp:lastModifiedBy>
  <dcterms:modified xsi:type="dcterms:W3CDTF">2022-02-11T03:11:10Z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8FFADC03113C44C6A1A7CDA7871E3CD0</vt:lpwstr>
  </property>
</Properties>
</file>